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AF7" w:rsidRPr="00FB31BD" w:rsidRDefault="00AC5AF7" w:rsidP="00AC5AF7">
      <w:pPr>
        <w:pStyle w:val="1"/>
        <w:jc w:val="center"/>
        <w:rPr>
          <w:rFonts w:ascii="Angsana New" w:hAnsi="Angsana New"/>
          <w:color w:val="000000"/>
        </w:rPr>
      </w:pPr>
      <w:r w:rsidRPr="00FB31BD">
        <w:rPr>
          <w:rFonts w:ascii="Angsana New" w:hAnsi="Angsana New"/>
          <w:color w:val="000000"/>
          <w:sz w:val="30"/>
          <w:szCs w:val="30"/>
        </w:rPr>
        <w:object w:dxaOrig="977" w:dyaOrig="10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89.25pt" o:ole="" fillcolor="window">
            <v:imagedata r:id="rId4" o:title=""/>
          </v:shape>
          <o:OLEObject Type="Embed" ProgID="Word.Picture.8" ShapeID="_x0000_i1025" DrawAspect="Content" ObjectID="_1443423013" r:id="rId5"/>
        </w:object>
      </w:r>
    </w:p>
    <w:p w:rsidR="00AC5AF7" w:rsidRPr="00B9428A" w:rsidRDefault="00AC5AF7" w:rsidP="00AC5AF7">
      <w:pPr>
        <w:pStyle w:val="a3"/>
        <w:jc w:val="center"/>
        <w:rPr>
          <w:rFonts w:ascii="TH SarabunIT๙" w:hAnsi="TH SarabunIT๙" w:cs="TH SarabunIT๙"/>
          <w:b/>
          <w:bCs/>
          <w:cs/>
        </w:rPr>
      </w:pPr>
      <w:r w:rsidRPr="00B9428A">
        <w:rPr>
          <w:rFonts w:ascii="TH SarabunIT๙" w:hAnsi="TH SarabunIT๙" w:cs="TH SarabunIT๙"/>
          <w:b/>
          <w:bCs/>
          <w:cs/>
        </w:rPr>
        <w:t>ประกาศ</w:t>
      </w:r>
      <w:r w:rsidR="00826BC7">
        <w:rPr>
          <w:rFonts w:ascii="TH SarabunIT๙" w:hAnsi="TH SarabunIT๙" w:cs="TH SarabunIT๙" w:hint="cs"/>
          <w:b/>
          <w:bCs/>
          <w:cs/>
        </w:rPr>
        <w:t>ศูนย์อบรมเด็กก่อนเกณฑ์วัดหน้าสตน</w:t>
      </w:r>
      <w:r>
        <w:rPr>
          <w:rFonts w:ascii="TH SarabunIT๙" w:hAnsi="TH SarabunIT๙" w:cs="TH SarabunIT๙" w:hint="cs"/>
          <w:b/>
          <w:bCs/>
          <w:cs/>
        </w:rPr>
        <w:t xml:space="preserve"> เทศบาลตำบลหน้าสตน</w:t>
      </w:r>
    </w:p>
    <w:p w:rsidR="00AC5AF7" w:rsidRPr="00B9428A" w:rsidRDefault="00AC5AF7" w:rsidP="00AC5AF7">
      <w:pPr>
        <w:pStyle w:val="a3"/>
        <w:rPr>
          <w:rFonts w:ascii="TH SarabunIT๙" w:hAnsi="TH SarabunIT๙" w:cs="TH SarabunIT๙"/>
          <w:b/>
          <w:bCs/>
        </w:rPr>
      </w:pPr>
      <w:r w:rsidRPr="00B9428A">
        <w:rPr>
          <w:rFonts w:ascii="TH SarabunIT๙" w:hAnsi="TH SarabunIT๙" w:cs="TH SarabunIT๙"/>
          <w:b/>
          <w:bCs/>
          <w:cs/>
        </w:rPr>
        <w:t>เรื่อง  สอบราคาจ้างประกอบอาหารกลางวัน ให้กับเด</w:t>
      </w:r>
      <w:r w:rsidR="00826BC7">
        <w:rPr>
          <w:rFonts w:ascii="TH SarabunIT๙" w:hAnsi="TH SarabunIT๙" w:cs="TH SarabunIT๙"/>
          <w:b/>
          <w:bCs/>
          <w:cs/>
        </w:rPr>
        <w:t>็กนักเรียนศูนย์</w:t>
      </w:r>
      <w:r w:rsidR="00826BC7">
        <w:rPr>
          <w:rFonts w:ascii="TH SarabunIT๙" w:hAnsi="TH SarabunIT๙" w:cs="TH SarabunIT๙" w:hint="cs"/>
          <w:b/>
          <w:bCs/>
          <w:cs/>
        </w:rPr>
        <w:t>อบรมเด็กก่อนเกณฑ์วัดหน้าสตน</w:t>
      </w:r>
    </w:p>
    <w:p w:rsidR="00AC5AF7" w:rsidRPr="00B9428A" w:rsidRDefault="00AC5AF7" w:rsidP="00AC5AF7">
      <w:pPr>
        <w:pStyle w:val="a3"/>
        <w:ind w:left="720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หมู่ที่ </w:t>
      </w:r>
      <w:r w:rsidR="00826BC7">
        <w:rPr>
          <w:rFonts w:ascii="TH SarabunIT๙" w:hAnsi="TH SarabunIT๙" w:cs="TH SarabunIT๙" w:hint="cs"/>
          <w:b/>
          <w:bCs/>
          <w:cs/>
        </w:rPr>
        <w:t>2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B9428A">
        <w:rPr>
          <w:rFonts w:ascii="TH SarabunIT๙" w:hAnsi="TH SarabunIT๙" w:cs="TH SarabunIT๙"/>
          <w:b/>
          <w:bCs/>
          <w:cs/>
        </w:rPr>
        <w:t xml:space="preserve"> ตำบลหน้าสตน อำเภอหัวไทร  จังหวัดนครศรีธรรมราช</w:t>
      </w:r>
    </w:p>
    <w:p w:rsidR="00AC5AF7" w:rsidRPr="00B9428A" w:rsidRDefault="00AC5AF7" w:rsidP="00AC5AF7">
      <w:pPr>
        <w:pStyle w:val="a3"/>
        <w:jc w:val="center"/>
        <w:rPr>
          <w:rFonts w:ascii="TH SarabunIT๙" w:hAnsi="TH SarabunIT๙" w:cs="TH SarabunIT๙"/>
        </w:rPr>
      </w:pPr>
      <w:r w:rsidRPr="00B9428A">
        <w:rPr>
          <w:rFonts w:ascii="TH SarabunIT๙" w:hAnsi="TH SarabunIT๙" w:cs="TH SarabunIT๙"/>
          <w:cs/>
        </w:rPr>
        <w:t>............................................................</w:t>
      </w:r>
    </w:p>
    <w:p w:rsidR="00AC5AF7" w:rsidRPr="00B9428A" w:rsidRDefault="00AC5AF7" w:rsidP="00AC5AF7">
      <w:pPr>
        <w:pStyle w:val="a3"/>
        <w:jc w:val="thaiDistribute"/>
        <w:rPr>
          <w:rFonts w:ascii="TH SarabunIT๙" w:hAnsi="TH SarabunIT๙" w:cs="TH SarabunIT๙"/>
          <w:sz w:val="34"/>
          <w:szCs w:val="34"/>
        </w:rPr>
      </w:pPr>
      <w:r w:rsidRPr="00B9428A">
        <w:rPr>
          <w:rFonts w:ascii="TH SarabunIT๙" w:hAnsi="TH SarabunIT๙" w:cs="TH SarabunIT๙"/>
        </w:rPr>
        <w:tab/>
      </w:r>
      <w:r w:rsidRPr="00B9428A">
        <w:rPr>
          <w:rFonts w:ascii="TH SarabunIT๙" w:hAnsi="TH SarabunIT๙" w:cs="TH SarabunIT๙"/>
        </w:rPr>
        <w:tab/>
      </w:r>
      <w:r w:rsidRPr="00B9428A">
        <w:rPr>
          <w:rFonts w:ascii="TH SarabunIT๙" w:hAnsi="TH SarabunIT๙" w:cs="TH SarabunIT๙"/>
          <w:cs/>
        </w:rPr>
        <w:t>ด้วยเทศบาลต</w:t>
      </w:r>
      <w:r w:rsidR="00905125">
        <w:rPr>
          <w:rFonts w:ascii="TH SarabunIT๙" w:hAnsi="TH SarabunIT๙" w:cs="TH SarabunIT๙"/>
          <w:cs/>
        </w:rPr>
        <w:t>ำบลหน้าสตน  มีความประสงค์จะ</w:t>
      </w:r>
      <w:r w:rsidRPr="00B9428A">
        <w:rPr>
          <w:rFonts w:ascii="TH SarabunIT๙" w:hAnsi="TH SarabunIT๙" w:cs="TH SarabunIT๙"/>
          <w:cs/>
        </w:rPr>
        <w:t>สอบราคาจ้าง ประกอบอาหารกลางวัน ให้แก่เด</w:t>
      </w:r>
      <w:r w:rsidR="00FF22FC">
        <w:rPr>
          <w:rFonts w:ascii="TH SarabunIT๙" w:hAnsi="TH SarabunIT๙" w:cs="TH SarabunIT๙"/>
          <w:cs/>
        </w:rPr>
        <w:t>็กนักเรียน</w:t>
      </w:r>
      <w:r w:rsidR="00905125">
        <w:rPr>
          <w:rFonts w:ascii="TH SarabunIT๙" w:hAnsi="TH SarabunIT๙" w:cs="TH SarabunIT๙" w:hint="cs"/>
          <w:cs/>
        </w:rPr>
        <w:t>ศูนย์อบรมเด็กก่อนเกณฑ์วัดหน้าสตน</w:t>
      </w:r>
      <w:r>
        <w:rPr>
          <w:rFonts w:ascii="TH SarabunIT๙" w:hAnsi="TH SarabunIT๙" w:cs="TH SarabunIT๙" w:hint="cs"/>
          <w:cs/>
        </w:rPr>
        <w:t xml:space="preserve"> </w:t>
      </w:r>
      <w:r w:rsidRPr="00B9428A">
        <w:rPr>
          <w:rFonts w:ascii="TH SarabunIT๙" w:hAnsi="TH SarabunIT๙" w:cs="TH SarabunIT๙"/>
          <w:cs/>
        </w:rPr>
        <w:t xml:space="preserve"> สำหรับเทอม 2 ปีการศึกษา 2556 และเทอม 1 ปีการศึกษา 2557</w:t>
      </w:r>
      <w:r w:rsidR="00905125">
        <w:rPr>
          <w:rFonts w:ascii="TH SarabunIT๙" w:hAnsi="TH SarabunIT๙" w:cs="TH SarabunIT๙" w:hint="cs"/>
          <w:cs/>
        </w:rPr>
        <w:t xml:space="preserve"> </w:t>
      </w:r>
      <w:r w:rsidRPr="00B9428A">
        <w:rPr>
          <w:rFonts w:ascii="TH SarabunIT๙" w:hAnsi="TH SarabunIT๙" w:cs="TH SarabunIT๙"/>
          <w:cs/>
        </w:rPr>
        <w:t xml:space="preserve">ตามข้อบัญญัติงบประมาณประจำปี ๒๕๕๗ </w:t>
      </w:r>
      <w:r w:rsidR="00905125">
        <w:rPr>
          <w:rFonts w:ascii="TH SarabunIT๙" w:hAnsi="TH SarabunIT๙" w:cs="TH SarabunIT๙"/>
          <w:cs/>
        </w:rPr>
        <w:t>โดยมีรายละเอียดดังนี้ อาหารกลาง</w:t>
      </w:r>
      <w:r w:rsidRPr="00B9428A">
        <w:rPr>
          <w:rFonts w:ascii="TH SarabunIT๙" w:hAnsi="TH SarabunIT๙" w:cs="TH SarabunIT๙"/>
          <w:cs/>
        </w:rPr>
        <w:t>วันสำหรับ</w:t>
      </w:r>
      <w:r w:rsidR="00905125">
        <w:rPr>
          <w:rFonts w:ascii="TH SarabunIT๙" w:hAnsi="TH SarabunIT๙" w:cs="TH SarabunIT๙"/>
          <w:cs/>
        </w:rPr>
        <w:t>เด็กเล็กในศูนย์พัฒนาเด็กเล็ก</w:t>
      </w:r>
      <w:r w:rsidR="00905125">
        <w:rPr>
          <w:rFonts w:ascii="TH SarabunIT๙" w:hAnsi="TH SarabunIT๙" w:cs="TH SarabunIT๙" w:hint="cs"/>
          <w:cs/>
        </w:rPr>
        <w:t xml:space="preserve">ในศูนย์อบรมเด็กก่อนเกณฑ์วัดหน้าสตน </w:t>
      </w:r>
      <w:r w:rsidRPr="00B9428A">
        <w:rPr>
          <w:rFonts w:ascii="TH SarabunIT๙" w:hAnsi="TH SarabunIT๙" w:cs="TH SarabunIT๙"/>
          <w:cs/>
        </w:rPr>
        <w:t xml:space="preserve">หมู่ที่ </w:t>
      </w:r>
      <w:r w:rsidR="00905125">
        <w:rPr>
          <w:rFonts w:ascii="TH SarabunIT๙" w:hAnsi="TH SarabunIT๙" w:cs="TH SarabunIT๙" w:hint="cs"/>
          <w:cs/>
        </w:rPr>
        <w:t xml:space="preserve">2 </w:t>
      </w:r>
      <w:r w:rsidRPr="00B9428A">
        <w:rPr>
          <w:rFonts w:ascii="TH SarabunIT๙" w:hAnsi="TH SarabunIT๙" w:cs="TH SarabunIT๙"/>
          <w:cs/>
        </w:rPr>
        <w:t xml:space="preserve">ตำบลหน้าสตน ซึ่งมีเด็กทั้งสิ้นจำนวน </w:t>
      </w:r>
      <w:r>
        <w:rPr>
          <w:rFonts w:ascii="TH SarabunIT๙" w:hAnsi="TH SarabunIT๙" w:cs="TH SarabunIT๙" w:hint="cs"/>
          <w:cs/>
        </w:rPr>
        <w:t>5</w:t>
      </w:r>
      <w:r w:rsidR="00905125">
        <w:rPr>
          <w:rFonts w:ascii="TH SarabunIT๙" w:hAnsi="TH SarabunIT๙" w:cs="TH SarabunIT๙" w:hint="cs"/>
          <w:cs/>
        </w:rPr>
        <w:t>3</w:t>
      </w:r>
      <w:r w:rsidRPr="00B9428A">
        <w:rPr>
          <w:rFonts w:ascii="TH SarabunIT๙" w:hAnsi="TH SarabunIT๙" w:cs="TH SarabunIT๙"/>
          <w:cs/>
        </w:rPr>
        <w:t xml:space="preserve"> คนๆละ 20.- บาท/วัน เป็นเวลา ๒๐3 วัน รวมเป็นเงินทั้งสิ้น </w:t>
      </w:r>
      <w:r w:rsidR="00905125">
        <w:rPr>
          <w:rFonts w:ascii="TH SarabunIT๙" w:hAnsi="TH SarabunIT๙" w:cs="TH SarabunIT๙" w:hint="cs"/>
          <w:cs/>
        </w:rPr>
        <w:t>215,18</w:t>
      </w:r>
      <w:r>
        <w:rPr>
          <w:rFonts w:ascii="TH SarabunIT๙" w:hAnsi="TH SarabunIT๙" w:cs="TH SarabunIT๙" w:hint="cs"/>
          <w:cs/>
        </w:rPr>
        <w:t>0</w:t>
      </w:r>
      <w:r w:rsidRPr="00B9428A">
        <w:rPr>
          <w:rFonts w:ascii="TH SarabunIT๙" w:hAnsi="TH SarabunIT๙" w:cs="TH SarabunIT๙"/>
          <w:cs/>
        </w:rPr>
        <w:t>.-บาท (</w:t>
      </w:r>
      <w:r w:rsidR="00905125">
        <w:rPr>
          <w:rFonts w:ascii="TH SarabunIT๙" w:hAnsi="TH SarabunIT๙" w:cs="TH SarabunIT๙" w:hint="cs"/>
          <w:cs/>
        </w:rPr>
        <w:t>สองแสนหนึ่ง</w:t>
      </w:r>
      <w:r>
        <w:rPr>
          <w:rFonts w:ascii="TH SarabunIT๙" w:hAnsi="TH SarabunIT๙" w:cs="TH SarabunIT๙" w:hint="cs"/>
          <w:cs/>
        </w:rPr>
        <w:t>หมื่น</w:t>
      </w:r>
      <w:r w:rsidR="00905125">
        <w:rPr>
          <w:rFonts w:ascii="TH SarabunIT๙" w:hAnsi="TH SarabunIT๙" w:cs="TH SarabunIT๙" w:hint="cs"/>
          <w:cs/>
        </w:rPr>
        <w:t>ห้าพันหนึ่ง</w:t>
      </w:r>
      <w:r>
        <w:rPr>
          <w:rFonts w:ascii="TH SarabunIT๙" w:hAnsi="TH SarabunIT๙" w:cs="TH SarabunIT๙" w:hint="cs"/>
          <w:cs/>
        </w:rPr>
        <w:t>ร้อย</w:t>
      </w:r>
      <w:r w:rsidR="00905125">
        <w:rPr>
          <w:rFonts w:ascii="TH SarabunIT๙" w:hAnsi="TH SarabunIT๙" w:cs="TH SarabunIT๙" w:hint="cs"/>
          <w:cs/>
        </w:rPr>
        <w:t>แปดสิบ</w:t>
      </w:r>
      <w:r>
        <w:rPr>
          <w:rFonts w:ascii="TH SarabunIT๙" w:hAnsi="TH SarabunIT๙" w:cs="TH SarabunIT๙" w:hint="cs"/>
          <w:cs/>
        </w:rPr>
        <w:t>บาท</w:t>
      </w:r>
      <w:r w:rsidRPr="00B9428A">
        <w:rPr>
          <w:rFonts w:ascii="TH SarabunIT๙" w:hAnsi="TH SarabunIT๙" w:cs="TH SarabunIT๙"/>
          <w:cs/>
        </w:rPr>
        <w:t>ถ้วน)  โดยอาหารต้องถูกหลักและมีประโยชน์ทางโภชนาการ มีสารอาหารครบ ๕ หมู่ ไม่มีสารปรุงแต่ง เช่น สี ผงชูรส สารกันบูด เป็นต้น และไม่เป็นอาหารรสจัด ในแต่ละวันจะต้องมีรายการอาหารดังนี้</w:t>
      </w:r>
      <w:r w:rsidRPr="00B9428A">
        <w:rPr>
          <w:rFonts w:ascii="TH SarabunIT๙" w:hAnsi="TH SarabunIT๙" w:cs="TH SarabunIT๙"/>
          <w:cs/>
        </w:rPr>
        <w:tab/>
      </w:r>
    </w:p>
    <w:p w:rsidR="00AC5AF7" w:rsidRPr="00B9428A" w:rsidRDefault="00AC5AF7" w:rsidP="00AC5AF7">
      <w:pPr>
        <w:pStyle w:val="a3"/>
        <w:rPr>
          <w:rFonts w:ascii="TH SarabunIT๙" w:hAnsi="TH SarabunIT๙" w:cs="TH SarabunIT๙"/>
        </w:rPr>
      </w:pPr>
      <w:r w:rsidRPr="00B9428A">
        <w:rPr>
          <w:rFonts w:ascii="TH SarabunIT๙" w:hAnsi="TH SarabunIT๙" w:cs="TH SarabunIT๙"/>
        </w:rPr>
        <w:tab/>
      </w:r>
      <w:r w:rsidRPr="00B9428A">
        <w:rPr>
          <w:rFonts w:ascii="TH SarabunIT๙" w:hAnsi="TH SarabunIT๙" w:cs="TH SarabunIT๙"/>
        </w:rPr>
        <w:tab/>
      </w:r>
      <w:r w:rsidRPr="00B9428A">
        <w:rPr>
          <w:rFonts w:ascii="TH SarabunIT๙" w:hAnsi="TH SarabunIT๙" w:cs="TH SarabunIT๙"/>
        </w:rPr>
        <w:tab/>
      </w:r>
      <w:r w:rsidRPr="00B9428A">
        <w:rPr>
          <w:rFonts w:ascii="TH SarabunIT๙" w:hAnsi="TH SarabunIT๙" w:cs="TH SarabunIT๙"/>
          <w:cs/>
        </w:rPr>
        <w:t>๑. ข้าวสวย และกับข้าวอย่างน้อย ๒ อย่าง ซึ่งประกอบด้วย ผักและเนื้อสัตว์</w:t>
      </w:r>
    </w:p>
    <w:p w:rsidR="00AC5AF7" w:rsidRDefault="00AC5AF7" w:rsidP="00AC5AF7">
      <w:pPr>
        <w:pStyle w:val="a3"/>
        <w:rPr>
          <w:rFonts w:ascii="TH SarabunIT๙" w:hAnsi="TH SarabunIT๙" w:cs="TH SarabunIT๙"/>
        </w:rPr>
      </w:pPr>
      <w:r w:rsidRPr="00B9428A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B9428A">
        <w:rPr>
          <w:rFonts w:ascii="TH SarabunIT๙" w:hAnsi="TH SarabunIT๙" w:cs="TH SarabunIT๙"/>
          <w:cs/>
        </w:rPr>
        <w:t xml:space="preserve">๒. ผลไม้ตามฤดูกาล หรือ ขนมหวาน </w:t>
      </w:r>
    </w:p>
    <w:p w:rsidR="00AC5AF7" w:rsidRPr="00B9428A" w:rsidRDefault="00AC5AF7" w:rsidP="00AC5AF7">
      <w:pPr>
        <w:pStyle w:val="a3"/>
        <w:rPr>
          <w:rFonts w:ascii="TH SarabunIT๙" w:hAnsi="TH SarabunIT๙" w:cs="TH SarabunIT๙"/>
        </w:rPr>
      </w:pPr>
    </w:p>
    <w:p w:rsidR="00AC5AF7" w:rsidRPr="00B9428A" w:rsidRDefault="00AC5AF7" w:rsidP="00AC5AF7">
      <w:pPr>
        <w:pStyle w:val="a3"/>
        <w:rPr>
          <w:rFonts w:ascii="TH SarabunIT๙" w:hAnsi="TH SarabunIT๙" w:cs="TH SarabunIT๙"/>
          <w:b/>
          <w:bCs/>
        </w:rPr>
      </w:pPr>
      <w:r w:rsidRPr="00B9428A">
        <w:rPr>
          <w:rFonts w:ascii="TH SarabunIT๙" w:hAnsi="TH SarabunIT๙" w:cs="TH SarabunIT๙"/>
          <w:b/>
          <w:bCs/>
          <w:cs/>
        </w:rPr>
        <w:t>ผู้มีสิทธิเสนอราคาจะต้องมีคุณสมบัติดังต่อไปนี้</w:t>
      </w:r>
    </w:p>
    <w:p w:rsidR="00AC5AF7" w:rsidRPr="00B9428A" w:rsidRDefault="00AC5AF7" w:rsidP="00AC5AF7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B9428A">
        <w:rPr>
          <w:rFonts w:ascii="TH SarabunIT๙" w:hAnsi="TH SarabunIT๙" w:cs="TH SarabunIT๙"/>
          <w:cs/>
        </w:rPr>
        <w:t>๑.  ผู้เสนอราคาเป็นนิติบุคคลหรือบุคคลธรรมดา  ต้องเป็นผู้ที่มีอาชีพรับจ้างงานหรือมีหลักฐานอื่นที่แสดงให้เห็นว่าเป็นผู้มีอาชีพรับจ้างในงานที่สอบราคาจ้างดังกล่าวกับหน่วยงานของราชการ</w:t>
      </w:r>
    </w:p>
    <w:p w:rsidR="00AC5AF7" w:rsidRPr="00B9428A" w:rsidRDefault="00AC5AF7" w:rsidP="00AC5AF7">
      <w:pPr>
        <w:pStyle w:val="a3"/>
        <w:rPr>
          <w:rFonts w:ascii="TH SarabunIT๙" w:hAnsi="TH SarabunIT๙" w:cs="TH SarabunIT๙"/>
        </w:rPr>
      </w:pPr>
      <w:r w:rsidRPr="00B9428A">
        <w:rPr>
          <w:rFonts w:ascii="TH SarabunIT๙" w:hAnsi="TH SarabunIT๙" w:cs="TH SarabunIT๙"/>
          <w:cs/>
        </w:rPr>
        <w:t xml:space="preserve"> ๒. ผู้เสนอราคาต้องไม่เป็นผู้ถูกแจ้งเวียนชื่อผู้ทิ้งงานของทางราชการ รัฐวิสาหกิจหรือหน่วยการบริหารราชการส่วนท้องถิ่น หรือห้ามติดต่อหรือห้ามเข้าเสนอราคากับเทศบาลตำบล</w:t>
      </w:r>
    </w:p>
    <w:p w:rsidR="00AC5AF7" w:rsidRPr="00B9428A" w:rsidRDefault="00AC5AF7" w:rsidP="00AC5AF7">
      <w:pPr>
        <w:pStyle w:val="a3"/>
        <w:ind w:firstLine="720"/>
        <w:rPr>
          <w:rFonts w:ascii="TH SarabunIT๙" w:hAnsi="TH SarabunIT๙" w:cs="TH SarabunIT๙"/>
        </w:rPr>
      </w:pPr>
      <w:r w:rsidRPr="00B9428A">
        <w:rPr>
          <w:rFonts w:ascii="TH SarabunIT๙" w:hAnsi="TH SarabunIT๙" w:cs="TH SarabunIT๙"/>
          <w:cs/>
        </w:rPr>
        <w:t>๓. ผู้เสนอราคาต้องไม่เป็นผู้ได้รับเอกสิทธ์หรือความคุ้มกัน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เว้นแต่รัฐบาลของผู้เสนอราคาได้มีคำสั่งให้สละสิทธิ์และความคุ้มกันเช่นว่านั้น</w:t>
      </w:r>
    </w:p>
    <w:p w:rsidR="00AC5AF7" w:rsidRDefault="00AC5AF7" w:rsidP="00AC5AF7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B9428A">
        <w:rPr>
          <w:rFonts w:ascii="TH SarabunIT๙" w:hAnsi="TH SarabunIT๙" w:cs="TH SarabunIT๙"/>
          <w:cs/>
        </w:rPr>
        <w:t>๔. ผู้เสนอราคาต้องไม่เป็นผู้มีผลประโยชน์ร่วมกันกับผู้เสนอราคารายอื่นที่เข้าเสนอราคาให้แก่เทศบาลตำบลหน้าสตน ณ 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AC5AF7" w:rsidRPr="00B9428A" w:rsidRDefault="00AC5AF7" w:rsidP="00AC5AF7">
      <w:pPr>
        <w:pStyle w:val="a3"/>
        <w:rPr>
          <w:rFonts w:ascii="TH SarabunIT๙" w:hAnsi="TH SarabunIT๙" w:cs="TH SarabunIT๙"/>
        </w:rPr>
      </w:pPr>
    </w:p>
    <w:p w:rsidR="00AC5AF7" w:rsidRPr="00B9428A" w:rsidRDefault="00AC5AF7" w:rsidP="00AC5AF7">
      <w:pPr>
        <w:pStyle w:val="a3"/>
        <w:rPr>
          <w:rFonts w:ascii="TH SarabunIT๙" w:hAnsi="TH SarabunIT๙" w:cs="TH SarabunIT๙"/>
        </w:rPr>
      </w:pPr>
      <w:r w:rsidRPr="00B9428A">
        <w:rPr>
          <w:rFonts w:ascii="TH SarabunIT๙" w:hAnsi="TH SarabunIT๙" w:cs="TH SarabunIT๙"/>
          <w:cs/>
        </w:rPr>
        <w:tab/>
      </w:r>
      <w:r w:rsidRPr="00B9428A">
        <w:rPr>
          <w:rFonts w:ascii="TH SarabunIT๙" w:hAnsi="TH SarabunIT๙" w:cs="TH SarabunIT๙"/>
          <w:cs/>
        </w:rPr>
        <w:tab/>
        <w:t>ในกรณีที่เทศบาลตำบล รับซองสอบราคา หากตรวจสอบภายหลังพบว่าผู้ยื่นซองสอบราคาไม่มีคุณสมบัติตามที่ประกาศไว้ ผู้ยื่นซองสอบราคาไม่มีคุณสมบัติตามที่ประกาศไว้ ผู้ยื่นซองรายนั้นจะไม่มีสิทธิได้รับการพิจารณาหรือไม่มีสิทธิได้ทำสัญญา แล้วแต่กรณี หากผู้ประกอบการที่ชนะการสอบราคาจ้างครั้งนี้มิได้เป็นผู้ประกอบการจดทะเบียนภาษีมูลค่าเพิ่ม เทศบาลตำบลขอสงวนสิทธิ์ในการหักภาษีมูลค่าเพิ่มออกจากราคาที่เสนอก่อนทำสัญญาจ้าง</w:t>
      </w:r>
    </w:p>
    <w:p w:rsidR="00AC5AF7" w:rsidRPr="00B9428A" w:rsidRDefault="00AC5AF7" w:rsidP="00AC5AF7">
      <w:pPr>
        <w:pStyle w:val="a3"/>
        <w:rPr>
          <w:rFonts w:ascii="TH SarabunIT๙" w:hAnsi="TH SarabunIT๙" w:cs="TH SarabunIT๙"/>
        </w:rPr>
      </w:pPr>
      <w:r w:rsidRPr="00B9428A">
        <w:rPr>
          <w:rFonts w:ascii="TH SarabunIT๙" w:hAnsi="TH SarabunIT๙" w:cs="TH SarabunIT๙"/>
          <w:cs/>
        </w:rPr>
        <w:tab/>
      </w:r>
      <w:r w:rsidRPr="00B9428A">
        <w:rPr>
          <w:rFonts w:ascii="TH SarabunIT๙" w:hAnsi="TH SarabunIT๙" w:cs="TH SarabunIT๙"/>
          <w:cs/>
        </w:rPr>
        <w:tab/>
      </w:r>
      <w:r w:rsidRPr="00B9428A">
        <w:rPr>
          <w:rFonts w:ascii="TH SarabunIT๙" w:hAnsi="TH SarabunIT๙" w:cs="TH SarabunIT๙"/>
          <w:cs/>
        </w:rPr>
        <w:tab/>
      </w:r>
      <w:r w:rsidRPr="00B9428A">
        <w:rPr>
          <w:rFonts w:ascii="TH SarabunIT๙" w:hAnsi="TH SarabunIT๙" w:cs="TH SarabunIT๙"/>
          <w:cs/>
        </w:rPr>
        <w:tab/>
      </w:r>
      <w:r w:rsidRPr="00B9428A">
        <w:rPr>
          <w:rFonts w:ascii="TH SarabunIT๙" w:hAnsi="TH SarabunIT๙" w:cs="TH SarabunIT๙"/>
          <w:cs/>
        </w:rPr>
        <w:tab/>
      </w:r>
      <w:r w:rsidRPr="00B9428A">
        <w:rPr>
          <w:rFonts w:ascii="TH SarabunIT๙" w:hAnsi="TH SarabunIT๙" w:cs="TH SarabunIT๙"/>
          <w:cs/>
        </w:rPr>
        <w:tab/>
      </w:r>
      <w:r w:rsidRPr="00B9428A">
        <w:rPr>
          <w:rFonts w:ascii="TH SarabunIT๙" w:hAnsi="TH SarabunIT๙" w:cs="TH SarabunIT๙"/>
          <w:cs/>
        </w:rPr>
        <w:tab/>
      </w:r>
      <w:r w:rsidRPr="00B9428A">
        <w:rPr>
          <w:rFonts w:ascii="TH SarabunIT๙" w:hAnsi="TH SarabunIT๙" w:cs="TH SarabunIT๙"/>
          <w:cs/>
        </w:rPr>
        <w:tab/>
      </w:r>
    </w:p>
    <w:p w:rsidR="00AC5AF7" w:rsidRPr="00B9428A" w:rsidRDefault="00AC5AF7" w:rsidP="00AC5AF7">
      <w:pPr>
        <w:pStyle w:val="a3"/>
        <w:rPr>
          <w:rFonts w:ascii="TH SarabunIT๙" w:hAnsi="TH SarabunIT๙" w:cs="TH SarabunIT๙"/>
        </w:rPr>
      </w:pPr>
      <w:r w:rsidRPr="00B9428A">
        <w:rPr>
          <w:rFonts w:ascii="TH SarabunIT๙" w:hAnsi="TH SarabunIT๙" w:cs="TH SarabunIT๙"/>
          <w:cs/>
        </w:rPr>
        <w:tab/>
      </w:r>
    </w:p>
    <w:p w:rsidR="00AC5AF7" w:rsidRPr="00B9428A" w:rsidRDefault="00AC5AF7" w:rsidP="00AC5AF7">
      <w:pPr>
        <w:pStyle w:val="a3"/>
        <w:rPr>
          <w:rFonts w:ascii="TH SarabunIT๙" w:hAnsi="TH SarabunIT๙" w:cs="TH SarabunIT๙"/>
          <w:cs/>
        </w:rPr>
      </w:pPr>
      <w:r w:rsidRPr="00B9428A">
        <w:rPr>
          <w:rFonts w:ascii="TH SarabunIT๙" w:hAnsi="TH SarabunIT๙" w:cs="TH SarabunIT๙"/>
          <w:cs/>
        </w:rPr>
        <w:lastRenderedPageBreak/>
        <w:tab/>
      </w:r>
      <w:r w:rsidRPr="00B9428A">
        <w:rPr>
          <w:rFonts w:ascii="TH SarabunIT๙" w:hAnsi="TH SarabunIT๙" w:cs="TH SarabunIT๙"/>
          <w:cs/>
        </w:rPr>
        <w:tab/>
      </w:r>
      <w:r w:rsidRPr="00B9428A">
        <w:rPr>
          <w:rFonts w:ascii="TH SarabunIT๙" w:hAnsi="TH SarabunIT๙" w:cs="TH SarabunIT๙"/>
          <w:cs/>
        </w:rPr>
        <w:tab/>
      </w:r>
      <w:r w:rsidRPr="00B9428A">
        <w:rPr>
          <w:rFonts w:ascii="TH SarabunIT๙" w:hAnsi="TH SarabunIT๙" w:cs="TH SarabunIT๙"/>
          <w:cs/>
        </w:rPr>
        <w:tab/>
      </w:r>
      <w:r w:rsidRPr="00B9428A">
        <w:rPr>
          <w:rFonts w:ascii="TH SarabunIT๙" w:hAnsi="TH SarabunIT๙" w:cs="TH SarabunIT๙"/>
          <w:cs/>
        </w:rPr>
        <w:tab/>
      </w:r>
      <w:r w:rsidRPr="00B9428A">
        <w:rPr>
          <w:rFonts w:ascii="TH SarabunIT๙" w:hAnsi="TH SarabunIT๙" w:cs="TH SarabunIT๙"/>
          <w:cs/>
        </w:rPr>
        <w:tab/>
      </w:r>
      <w:r w:rsidRPr="00B9428A">
        <w:rPr>
          <w:rFonts w:ascii="TH SarabunIT๙" w:hAnsi="TH SarabunIT๙" w:cs="TH SarabunIT๙"/>
          <w:cs/>
        </w:rPr>
        <w:tab/>
      </w:r>
      <w:r w:rsidRPr="00B9428A">
        <w:rPr>
          <w:rFonts w:ascii="TH SarabunIT๙" w:hAnsi="TH SarabunIT๙" w:cs="TH SarabunIT๙"/>
          <w:cs/>
        </w:rPr>
        <w:tab/>
      </w:r>
      <w:r w:rsidRPr="00B9428A">
        <w:rPr>
          <w:rFonts w:ascii="TH SarabunIT๙" w:hAnsi="TH SarabunIT๙" w:cs="TH SarabunIT๙"/>
          <w:cs/>
        </w:rPr>
        <w:tab/>
      </w:r>
      <w:r w:rsidRPr="00B9428A">
        <w:rPr>
          <w:rFonts w:ascii="TH SarabunIT๙" w:hAnsi="TH SarabunIT๙" w:cs="TH SarabunIT๙"/>
          <w:cs/>
        </w:rPr>
        <w:tab/>
      </w:r>
      <w:r w:rsidRPr="00B9428A">
        <w:rPr>
          <w:rFonts w:ascii="TH SarabunIT๙" w:hAnsi="TH SarabunIT๙" w:cs="TH SarabunIT๙"/>
          <w:cs/>
        </w:rPr>
        <w:tab/>
        <w:t>กำหนด...</w:t>
      </w:r>
    </w:p>
    <w:p w:rsidR="00AC5AF7" w:rsidRDefault="00AC5AF7" w:rsidP="00AC5AF7">
      <w:pPr>
        <w:pStyle w:val="a3"/>
        <w:rPr>
          <w:rFonts w:ascii="TH SarabunIT๙" w:hAnsi="TH SarabunIT๙" w:cs="TH SarabunIT๙"/>
        </w:rPr>
      </w:pPr>
      <w:r w:rsidRPr="00B9428A">
        <w:rPr>
          <w:rFonts w:ascii="TH SarabunIT๙" w:hAnsi="TH SarabunIT๙" w:cs="TH SarabunIT๙"/>
          <w:cs/>
        </w:rPr>
        <w:tab/>
      </w:r>
      <w:r w:rsidRPr="00B9428A">
        <w:rPr>
          <w:rFonts w:ascii="TH SarabunIT๙" w:hAnsi="TH SarabunIT๙" w:cs="TH SarabunIT๙"/>
          <w:cs/>
        </w:rPr>
        <w:tab/>
        <w:t xml:space="preserve">กำหนดยื่นซองสอบราคา ตั้งแต่วันที่ </w:t>
      </w:r>
      <w:r>
        <w:rPr>
          <w:rFonts w:ascii="TH SarabunIT๙" w:hAnsi="TH SarabunIT๙" w:cs="TH SarabunIT๙" w:hint="cs"/>
          <w:cs/>
        </w:rPr>
        <w:t>14</w:t>
      </w:r>
      <w:r w:rsidRPr="00B9428A">
        <w:rPr>
          <w:rFonts w:ascii="TH SarabunIT๙" w:hAnsi="TH SarabunIT๙" w:cs="TH SarabunIT๙"/>
          <w:cs/>
        </w:rPr>
        <w:t xml:space="preserve"> เดือน ตุลาคม พ.ศ. ๒๕๕๖ ถึงวันที่  </w:t>
      </w:r>
      <w:r>
        <w:rPr>
          <w:rFonts w:ascii="TH SarabunIT๙" w:hAnsi="TH SarabunIT๙" w:cs="TH SarabunIT๙" w:hint="cs"/>
          <w:cs/>
        </w:rPr>
        <w:t>28</w:t>
      </w:r>
      <w:r w:rsidRPr="00B9428A">
        <w:rPr>
          <w:rFonts w:ascii="TH SarabunIT๙" w:hAnsi="TH SarabunIT๙" w:cs="TH SarabunIT๙"/>
          <w:cs/>
        </w:rPr>
        <w:t xml:space="preserve"> เดือน ตุลาคม พ.ศ. ๒๕๕๖ ตั้งแต่เวลา  ๐๘.๓๐ – ๑๖.๓๐ น. ในวันและเวลาราชการ ณ สำนักงาน เทศบาลตำบลหน้าสตนและกำหนดยื่นซองในวันที่ </w:t>
      </w:r>
      <w:r>
        <w:rPr>
          <w:rFonts w:ascii="TH SarabunIT๙" w:hAnsi="TH SarabunIT๙" w:cs="TH SarabunIT๙" w:hint="cs"/>
          <w:cs/>
        </w:rPr>
        <w:t>29</w:t>
      </w:r>
      <w:r w:rsidRPr="00B9428A">
        <w:rPr>
          <w:rFonts w:ascii="TH SarabunIT๙" w:hAnsi="TH SarabunIT๙" w:cs="TH SarabunIT๙"/>
          <w:cs/>
        </w:rPr>
        <w:t xml:space="preserve"> เดือน ตุลาคม พ.ศ. ๒๕๕๖ ตั้งแต่เวลา  ๐๘.๓๐ – ๑๖.๓๐ น. ณ ศูนย์รวมข้อมูลข่าวสารการจัดซื้อจัดจ้างที่ว่าการอำเภอหัวไทร และกำหนดเปิดซองสอบราคาในวันที่ </w:t>
      </w:r>
      <w:r>
        <w:rPr>
          <w:rFonts w:ascii="TH SarabunIT๙" w:hAnsi="TH SarabunIT๙" w:cs="TH SarabunIT๙" w:hint="cs"/>
          <w:cs/>
        </w:rPr>
        <w:t>30</w:t>
      </w:r>
      <w:r w:rsidRPr="00B9428A">
        <w:rPr>
          <w:rFonts w:ascii="TH SarabunIT๙" w:hAnsi="TH SarabunIT๙" w:cs="TH SarabunIT๙"/>
          <w:cs/>
        </w:rPr>
        <w:t xml:space="preserve"> เดือน ตุลาคม พ.ศ.  ๒๕๕๖ ตั้งแต่</w:t>
      </w:r>
      <w:r>
        <w:rPr>
          <w:rFonts w:ascii="TH SarabunIT๙" w:hAnsi="TH SarabunIT๙" w:cs="TH SarabunIT๙"/>
          <w:cs/>
        </w:rPr>
        <w:t xml:space="preserve">เวลา  </w:t>
      </w:r>
      <w:r>
        <w:rPr>
          <w:rFonts w:ascii="TH SarabunIT๙" w:hAnsi="TH SarabunIT๙" w:cs="TH SarabunIT๙" w:hint="cs"/>
          <w:cs/>
        </w:rPr>
        <w:t>09</w:t>
      </w:r>
      <w:r w:rsidRPr="00B9428A">
        <w:rPr>
          <w:rFonts w:ascii="TH SarabunIT๙" w:hAnsi="TH SarabunIT๙" w:cs="TH SarabunIT๙"/>
          <w:cs/>
        </w:rPr>
        <w:t>.๐๐ น. เป็นต้นไป</w:t>
      </w:r>
    </w:p>
    <w:p w:rsidR="00AC5AF7" w:rsidRPr="00B9428A" w:rsidRDefault="00AC5AF7" w:rsidP="00AC5AF7">
      <w:pPr>
        <w:pStyle w:val="a3"/>
        <w:rPr>
          <w:rFonts w:ascii="TH SarabunIT๙" w:hAnsi="TH SarabunIT๙" w:cs="TH SarabunIT๙"/>
          <w:cs/>
        </w:rPr>
      </w:pPr>
    </w:p>
    <w:p w:rsidR="00AC5AF7" w:rsidRPr="00B9428A" w:rsidRDefault="00AC5AF7" w:rsidP="00AC5AF7">
      <w:pPr>
        <w:pStyle w:val="a3"/>
        <w:rPr>
          <w:rFonts w:ascii="TH SarabunIT๙" w:hAnsi="TH SarabunIT๙" w:cs="TH SarabunIT๙"/>
        </w:rPr>
      </w:pPr>
      <w:r w:rsidRPr="00B9428A">
        <w:rPr>
          <w:rFonts w:ascii="TH SarabunIT๙" w:hAnsi="TH SarabunIT๙" w:cs="TH SarabunIT๙"/>
          <w:cs/>
        </w:rPr>
        <w:t>ผู้สนใจจะซื้อเอกสารสอบราคา  จะต้องนำหลักฐานมาประกอบการซื้อเอกสารสอบราคา  ดังนี้</w:t>
      </w:r>
    </w:p>
    <w:p w:rsidR="00AC5AF7" w:rsidRPr="00B9428A" w:rsidRDefault="00AC5AF7" w:rsidP="00AC5AF7">
      <w:pPr>
        <w:pStyle w:val="a3"/>
        <w:ind w:left="1440"/>
        <w:rPr>
          <w:rFonts w:ascii="TH SarabunIT๙" w:hAnsi="TH SarabunIT๙" w:cs="TH SarabunIT๙"/>
        </w:rPr>
      </w:pPr>
      <w:r w:rsidRPr="00B9428A">
        <w:rPr>
          <w:rFonts w:ascii="TH SarabunIT๙" w:hAnsi="TH SarabunIT๙" w:cs="TH SarabunIT๙"/>
          <w:cs/>
        </w:rPr>
        <w:t>- สำเนาหนังสือรับรองการจดทะเบียนห้างหุ้นส่วนบริษัท  (กรณีเป็นนิติบุคคล)  พร้อมรับรองสำเนาถูกต้อง</w:t>
      </w:r>
      <w:r w:rsidRPr="00B9428A">
        <w:rPr>
          <w:rFonts w:ascii="TH SarabunIT๙" w:hAnsi="TH SarabunIT๙" w:cs="TH SarabunIT๙"/>
        </w:rPr>
        <w:tab/>
      </w:r>
      <w:r w:rsidRPr="00B9428A">
        <w:rPr>
          <w:rFonts w:ascii="TH SarabunIT๙" w:hAnsi="TH SarabunIT๙" w:cs="TH SarabunIT๙"/>
        </w:rPr>
        <w:tab/>
      </w:r>
      <w:r w:rsidRPr="00B9428A">
        <w:rPr>
          <w:rFonts w:ascii="TH SarabunIT๙" w:hAnsi="TH SarabunIT๙" w:cs="TH SarabunIT๙"/>
        </w:rPr>
        <w:tab/>
      </w:r>
      <w:r w:rsidRPr="00B9428A">
        <w:rPr>
          <w:rFonts w:ascii="TH SarabunIT๙" w:hAnsi="TH SarabunIT๙" w:cs="TH SarabunIT๙"/>
        </w:rPr>
        <w:tab/>
      </w:r>
      <w:r w:rsidRPr="00B9428A">
        <w:rPr>
          <w:rFonts w:ascii="TH SarabunIT๙" w:hAnsi="TH SarabunIT๙" w:cs="TH SarabunIT๙"/>
        </w:rPr>
        <w:tab/>
      </w:r>
      <w:r w:rsidRPr="00B9428A">
        <w:rPr>
          <w:rFonts w:ascii="TH SarabunIT๙" w:hAnsi="TH SarabunIT๙" w:cs="TH SarabunIT๙"/>
        </w:rPr>
        <w:tab/>
      </w:r>
      <w:r w:rsidRPr="00B9428A">
        <w:rPr>
          <w:rFonts w:ascii="TH SarabunIT๙" w:hAnsi="TH SarabunIT๙" w:cs="TH SarabunIT๙"/>
        </w:rPr>
        <w:tab/>
      </w:r>
    </w:p>
    <w:p w:rsidR="00AC5AF7" w:rsidRDefault="00AC5AF7" w:rsidP="00AC5AF7">
      <w:pPr>
        <w:pStyle w:val="a3"/>
        <w:ind w:left="720" w:firstLine="720"/>
        <w:jc w:val="thaiDistribute"/>
        <w:rPr>
          <w:rFonts w:ascii="TH SarabunIT๙" w:hAnsi="TH SarabunIT๙" w:cs="TH SarabunIT๙"/>
        </w:rPr>
      </w:pPr>
      <w:r w:rsidRPr="00B9428A">
        <w:rPr>
          <w:rFonts w:ascii="TH SarabunIT๙" w:hAnsi="TH SarabunIT๙" w:cs="TH SarabunIT๙"/>
        </w:rPr>
        <w:t xml:space="preserve">-  </w:t>
      </w:r>
      <w:r w:rsidRPr="00B9428A">
        <w:rPr>
          <w:rFonts w:ascii="TH SarabunIT๙" w:hAnsi="TH SarabunIT๙" w:cs="TH SarabunIT๙"/>
          <w:cs/>
        </w:rPr>
        <w:t>หนังสือมอบอำนาจซึ่งปิดอากรแสตมป์ครบถ้วนตามกฎหมายพร้อมสำเนาบัตรประชาชนของผู้มอบและผู้รับมอบพร้อมรับรองสำเนาถูกต้อง  ในกรณีมอบอำนาจให้บุคคลอื่นมาเป็นผู้ซื้อแบบแปลนและเอกสารสอบราคาแทน</w:t>
      </w:r>
    </w:p>
    <w:p w:rsidR="00AC5AF7" w:rsidRPr="00B9428A" w:rsidRDefault="00AC5AF7" w:rsidP="00AC5AF7">
      <w:pPr>
        <w:pStyle w:val="a3"/>
        <w:ind w:left="720" w:firstLine="720"/>
        <w:rPr>
          <w:rFonts w:ascii="TH SarabunIT๙" w:hAnsi="TH SarabunIT๙" w:cs="TH SarabunIT๙"/>
        </w:rPr>
      </w:pPr>
    </w:p>
    <w:p w:rsidR="00AC5AF7" w:rsidRPr="00B9428A" w:rsidRDefault="00AC5AF7" w:rsidP="00AC5AF7">
      <w:pPr>
        <w:pStyle w:val="a3"/>
        <w:ind w:left="720" w:firstLine="720"/>
        <w:rPr>
          <w:rFonts w:ascii="TH SarabunIT๙" w:hAnsi="TH SarabunIT๙" w:cs="TH SarabunIT๙"/>
        </w:rPr>
      </w:pPr>
      <w:r w:rsidRPr="00B9428A">
        <w:rPr>
          <w:rFonts w:ascii="TH SarabunIT๙" w:hAnsi="TH SarabunIT๙" w:cs="TH SarabunIT๙"/>
          <w:cs/>
        </w:rPr>
        <w:t xml:space="preserve">ผู้สนใจติดต่อขอซื้อเอกสารสอบราคา ในราคาชุดละ ๓๐๐.- บาท (สามร้อยบาทถ้วน) ได้ที่กองคลัง เทศบาลตำบลหน้าสตน อำเภอหัวไทร จังหวัดนครศรีธรรมราช ระหว่างวันที่ </w:t>
      </w:r>
      <w:r>
        <w:rPr>
          <w:rFonts w:ascii="TH SarabunIT๙" w:hAnsi="TH SarabunIT๙" w:cs="TH SarabunIT๙" w:hint="cs"/>
          <w:cs/>
        </w:rPr>
        <w:t xml:space="preserve"> 14 </w:t>
      </w:r>
      <w:r w:rsidRPr="00B9428A">
        <w:rPr>
          <w:rFonts w:ascii="TH SarabunIT๙" w:hAnsi="TH SarabunIT๙" w:cs="TH SarabunIT๙"/>
          <w:cs/>
        </w:rPr>
        <w:t xml:space="preserve">ถึงวันที่ </w:t>
      </w:r>
      <w:r>
        <w:rPr>
          <w:rFonts w:ascii="TH SarabunIT๙" w:hAnsi="TH SarabunIT๙" w:cs="TH SarabunIT๙" w:hint="cs"/>
          <w:cs/>
        </w:rPr>
        <w:t>28</w:t>
      </w:r>
      <w:r w:rsidRPr="00B9428A">
        <w:rPr>
          <w:rFonts w:ascii="TH SarabunIT๙" w:hAnsi="TH SarabunIT๙" w:cs="TH SarabunIT๙"/>
          <w:cs/>
        </w:rPr>
        <w:t xml:space="preserve"> เดือน ตุลาคม พ.ศ. ๒๕๕๖ หรือสอบถามทางโทรศัพท์ ๐๗๕-</w:t>
      </w:r>
      <w:r>
        <w:rPr>
          <w:rFonts w:ascii="TH SarabunIT๙" w:hAnsi="TH SarabunIT๙" w:cs="TH SarabunIT๙" w:hint="cs"/>
          <w:cs/>
        </w:rPr>
        <w:t>389311</w:t>
      </w:r>
      <w:r w:rsidRPr="00B9428A">
        <w:rPr>
          <w:rFonts w:ascii="TH SarabunIT๙" w:hAnsi="TH SarabunIT๙" w:cs="TH SarabunIT๙"/>
          <w:cs/>
        </w:rPr>
        <w:t xml:space="preserve"> และทางเว็บไซต์ </w:t>
      </w:r>
      <w:hyperlink r:id="rId6" w:history="1">
        <w:r w:rsidRPr="00B9428A">
          <w:rPr>
            <w:rStyle w:val="a5"/>
            <w:rFonts w:ascii="TH SarabunIT๙" w:hAnsi="TH SarabunIT๙" w:cs="TH SarabunIT๙"/>
            <w:color w:val="000000"/>
          </w:rPr>
          <w:t>www.nasaton.go.th</w:t>
        </w:r>
      </w:hyperlink>
    </w:p>
    <w:p w:rsidR="00AC5AF7" w:rsidRPr="00B9428A" w:rsidRDefault="00AC5AF7" w:rsidP="00AC5AF7">
      <w:pPr>
        <w:pStyle w:val="a3"/>
        <w:rPr>
          <w:rFonts w:ascii="TH SarabunIT๙" w:hAnsi="TH SarabunIT๙" w:cs="TH SarabunIT๙"/>
        </w:rPr>
      </w:pPr>
    </w:p>
    <w:p w:rsidR="00AC5AF7" w:rsidRDefault="00AC5AF7" w:rsidP="00AC5AF7">
      <w:pPr>
        <w:pStyle w:val="a3"/>
        <w:rPr>
          <w:rFonts w:ascii="TH SarabunIT๙" w:hAnsi="TH SarabunIT๙" w:cs="TH SarabunIT๙"/>
        </w:rPr>
      </w:pPr>
      <w:r w:rsidRPr="00B9428A">
        <w:rPr>
          <w:rFonts w:ascii="TH SarabunIT๙" w:hAnsi="TH SarabunIT๙" w:cs="TH SarabunIT๙"/>
          <w:cs/>
        </w:rPr>
        <w:tab/>
      </w:r>
      <w:r w:rsidRPr="00B9428A">
        <w:rPr>
          <w:rFonts w:ascii="TH SarabunIT๙" w:hAnsi="TH SarabunIT๙" w:cs="TH SarabunIT๙"/>
          <w:cs/>
        </w:rPr>
        <w:tab/>
      </w:r>
      <w:r w:rsidRPr="00B9428A">
        <w:rPr>
          <w:rFonts w:ascii="TH SarabunIT๙" w:hAnsi="TH SarabunIT๙" w:cs="TH SarabunIT๙"/>
          <w:cs/>
        </w:rPr>
        <w:tab/>
        <w:t xml:space="preserve">       ประกาศ  ณ  วันที่  </w:t>
      </w:r>
      <w:r>
        <w:rPr>
          <w:rFonts w:ascii="TH SarabunIT๙" w:hAnsi="TH SarabunIT๙" w:cs="TH SarabunIT๙" w:hint="cs"/>
          <w:cs/>
        </w:rPr>
        <w:t xml:space="preserve">14 </w:t>
      </w:r>
      <w:r w:rsidRPr="00B9428A">
        <w:rPr>
          <w:rFonts w:ascii="TH SarabunIT๙" w:hAnsi="TH SarabunIT๙" w:cs="TH SarabunIT๙"/>
          <w:cs/>
        </w:rPr>
        <w:t>ตุลาคม พ.ศ. ๒๕๕๖</w:t>
      </w:r>
    </w:p>
    <w:p w:rsidR="00AC5AF7" w:rsidRDefault="00AC5AF7" w:rsidP="00AC5AF7">
      <w:pPr>
        <w:pStyle w:val="a3"/>
        <w:rPr>
          <w:rFonts w:ascii="TH SarabunIT๙" w:hAnsi="TH SarabunIT๙" w:cs="TH SarabunIT๙"/>
        </w:rPr>
      </w:pPr>
    </w:p>
    <w:p w:rsidR="00AC5AF7" w:rsidRPr="00B9428A" w:rsidRDefault="00AC5AF7" w:rsidP="00AC5AF7">
      <w:pPr>
        <w:pStyle w:val="a3"/>
        <w:rPr>
          <w:rFonts w:ascii="TH SarabunIT๙" w:hAnsi="TH SarabunIT๙" w:cs="TH SarabunIT๙"/>
        </w:rPr>
      </w:pPr>
    </w:p>
    <w:p w:rsidR="00AC5AF7" w:rsidRPr="00B9428A" w:rsidRDefault="00AC5AF7" w:rsidP="00AC5AF7">
      <w:pPr>
        <w:pStyle w:val="a3"/>
        <w:rPr>
          <w:rFonts w:ascii="TH SarabunIT๙" w:hAnsi="TH SarabunIT๙" w:cs="TH SarabunIT๙" w:hint="cs"/>
          <w:cs/>
        </w:rPr>
      </w:pPr>
      <w:r w:rsidRPr="00B9428A">
        <w:rPr>
          <w:rFonts w:ascii="TH SarabunIT๙" w:hAnsi="TH SarabunIT๙" w:cs="TH SarabunIT๙"/>
        </w:rPr>
        <w:tab/>
      </w:r>
      <w:r w:rsidRPr="00B9428A">
        <w:rPr>
          <w:rFonts w:ascii="TH SarabunIT๙" w:hAnsi="TH SarabunIT๙" w:cs="TH SarabunIT๙"/>
        </w:rPr>
        <w:tab/>
      </w:r>
      <w:r w:rsidRPr="00B9428A">
        <w:rPr>
          <w:rFonts w:ascii="TH SarabunIT๙" w:hAnsi="TH SarabunIT๙" w:cs="TH SarabunIT๙"/>
        </w:rPr>
        <w:tab/>
      </w:r>
      <w:r w:rsidRPr="00B9428A">
        <w:rPr>
          <w:rFonts w:ascii="TH SarabunIT๙" w:hAnsi="TH SarabunIT๙" w:cs="TH SarabunIT๙"/>
        </w:rPr>
        <w:tab/>
      </w:r>
      <w:r w:rsidR="00517062">
        <w:rPr>
          <w:rFonts w:ascii="TH SarabunIT๙" w:hAnsi="TH SarabunIT๙" w:cs="TH SarabunIT๙"/>
        </w:rPr>
        <w:tab/>
      </w:r>
      <w:r w:rsidR="00517062">
        <w:rPr>
          <w:rFonts w:ascii="TH SarabunIT๙" w:hAnsi="TH SarabunIT๙" w:cs="TH SarabunIT๙"/>
        </w:rPr>
        <w:tab/>
        <w:t xml:space="preserve">     </w:t>
      </w:r>
      <w:r w:rsidR="00517062">
        <w:rPr>
          <w:noProof/>
        </w:rPr>
        <w:drawing>
          <wp:inline distT="0" distB="0" distL="0" distR="0">
            <wp:extent cx="904875" cy="2000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AF7" w:rsidRPr="00B9428A" w:rsidRDefault="00AC5AF7" w:rsidP="00AC5AF7">
      <w:pPr>
        <w:pStyle w:val="a3"/>
        <w:rPr>
          <w:rFonts w:ascii="TH SarabunIT๙" w:hAnsi="TH SarabunIT๙" w:cs="TH SarabunIT๙"/>
        </w:rPr>
      </w:pPr>
      <w:r w:rsidRPr="00B9428A">
        <w:rPr>
          <w:rFonts w:ascii="TH SarabunIT๙" w:hAnsi="TH SarabunIT๙" w:cs="TH SarabunIT๙"/>
          <w:cs/>
        </w:rPr>
        <w:tab/>
      </w:r>
      <w:r w:rsidRPr="00B9428A">
        <w:rPr>
          <w:rFonts w:ascii="TH SarabunIT๙" w:hAnsi="TH SarabunIT๙" w:cs="TH SarabunIT๙"/>
          <w:cs/>
        </w:rPr>
        <w:tab/>
      </w:r>
      <w:r w:rsidRPr="00B9428A">
        <w:rPr>
          <w:rFonts w:ascii="TH SarabunIT๙" w:hAnsi="TH SarabunIT๙" w:cs="TH SarabunIT๙"/>
          <w:cs/>
        </w:rPr>
        <w:tab/>
      </w:r>
      <w:r w:rsidRPr="00B9428A">
        <w:rPr>
          <w:rFonts w:ascii="TH SarabunIT๙" w:hAnsi="TH SarabunIT๙" w:cs="TH SarabunIT๙"/>
          <w:cs/>
        </w:rPr>
        <w:tab/>
      </w:r>
      <w:r w:rsidRPr="00B9428A">
        <w:rPr>
          <w:rFonts w:ascii="TH SarabunIT๙" w:hAnsi="TH SarabunIT๙" w:cs="TH SarabunIT๙"/>
          <w:cs/>
        </w:rPr>
        <w:tab/>
      </w:r>
      <w:r w:rsidRPr="00B9428A">
        <w:rPr>
          <w:rFonts w:ascii="TH SarabunIT๙" w:hAnsi="TH SarabunIT๙" w:cs="TH SarabunIT๙"/>
          <w:cs/>
        </w:rPr>
        <w:tab/>
      </w:r>
      <w:r w:rsidRPr="00B9428A">
        <w:rPr>
          <w:rFonts w:ascii="TH SarabunIT๙" w:hAnsi="TH SarabunIT๙" w:cs="TH SarabunIT๙"/>
        </w:rPr>
        <w:t>(</w:t>
      </w:r>
      <w:r w:rsidRPr="00B9428A">
        <w:rPr>
          <w:rFonts w:ascii="TH SarabunIT๙" w:hAnsi="TH SarabunIT๙" w:cs="TH SarabunIT๙"/>
          <w:cs/>
        </w:rPr>
        <w:t xml:space="preserve"> นายประดับ  แก้วพลับ</w:t>
      </w:r>
      <w:r w:rsidRPr="00B9428A">
        <w:rPr>
          <w:rFonts w:ascii="TH SarabunIT๙" w:hAnsi="TH SarabunIT๙" w:cs="TH SarabunIT๙"/>
        </w:rPr>
        <w:t xml:space="preserve"> )</w:t>
      </w:r>
    </w:p>
    <w:p w:rsidR="00AC5AF7" w:rsidRPr="00B9428A" w:rsidRDefault="00AC5AF7" w:rsidP="00AC5AF7">
      <w:pPr>
        <w:pStyle w:val="a3"/>
        <w:rPr>
          <w:rFonts w:ascii="TH SarabunIT๙" w:hAnsi="TH SarabunIT๙" w:cs="TH SarabunIT๙"/>
          <w:cs/>
        </w:rPr>
      </w:pPr>
      <w:r w:rsidRPr="00B9428A">
        <w:rPr>
          <w:rFonts w:ascii="TH SarabunIT๙" w:hAnsi="TH SarabunIT๙" w:cs="TH SarabunIT๙"/>
        </w:rPr>
        <w:tab/>
      </w:r>
      <w:r w:rsidRPr="00B9428A">
        <w:rPr>
          <w:rFonts w:ascii="TH SarabunIT๙" w:hAnsi="TH SarabunIT๙" w:cs="TH SarabunIT๙"/>
        </w:rPr>
        <w:tab/>
      </w:r>
      <w:r w:rsidRPr="00B9428A">
        <w:rPr>
          <w:rFonts w:ascii="TH SarabunIT๙" w:hAnsi="TH SarabunIT๙" w:cs="TH SarabunIT๙"/>
        </w:rPr>
        <w:tab/>
      </w:r>
      <w:r w:rsidRPr="00B9428A">
        <w:rPr>
          <w:rFonts w:ascii="TH SarabunIT๙" w:hAnsi="TH SarabunIT๙" w:cs="TH SarabunIT๙"/>
        </w:rPr>
        <w:tab/>
      </w:r>
      <w:r w:rsidRPr="00B9428A">
        <w:rPr>
          <w:rFonts w:ascii="TH SarabunIT๙" w:hAnsi="TH SarabunIT๙" w:cs="TH SarabunIT๙"/>
          <w:cs/>
        </w:rPr>
        <w:t xml:space="preserve">                    นายกเทศมนตรีตำบลหน้าสตน</w:t>
      </w:r>
    </w:p>
    <w:p w:rsidR="00AC5AF7" w:rsidRPr="00B9428A" w:rsidRDefault="00AC5AF7" w:rsidP="00AC5AF7">
      <w:pPr>
        <w:pStyle w:val="a3"/>
        <w:rPr>
          <w:rFonts w:ascii="TH SarabunIT๙" w:hAnsi="TH SarabunIT๙" w:cs="TH SarabunIT๙"/>
        </w:rPr>
      </w:pPr>
      <w:r w:rsidRPr="00B9428A">
        <w:rPr>
          <w:rFonts w:ascii="TH SarabunIT๙" w:hAnsi="TH SarabunIT๙" w:cs="TH SarabunIT๙"/>
        </w:rPr>
        <w:tab/>
      </w:r>
      <w:r w:rsidRPr="00B9428A">
        <w:rPr>
          <w:rFonts w:ascii="TH SarabunIT๙" w:hAnsi="TH SarabunIT๙" w:cs="TH SarabunIT๙"/>
        </w:rPr>
        <w:tab/>
      </w:r>
      <w:r w:rsidRPr="00B9428A">
        <w:rPr>
          <w:rFonts w:ascii="TH SarabunIT๙" w:hAnsi="TH SarabunIT๙" w:cs="TH SarabunIT๙"/>
          <w:cs/>
        </w:rPr>
        <w:tab/>
      </w:r>
      <w:r w:rsidRPr="00B9428A">
        <w:rPr>
          <w:rFonts w:ascii="TH SarabunIT๙" w:hAnsi="TH SarabunIT๙" w:cs="TH SarabunIT๙"/>
          <w:cs/>
        </w:rPr>
        <w:tab/>
      </w:r>
      <w:r w:rsidRPr="00B9428A">
        <w:rPr>
          <w:rFonts w:ascii="TH SarabunIT๙" w:hAnsi="TH SarabunIT๙" w:cs="TH SarabunIT๙"/>
          <w:cs/>
        </w:rPr>
        <w:tab/>
      </w:r>
    </w:p>
    <w:p w:rsidR="00AC5AF7" w:rsidRPr="00B9428A" w:rsidRDefault="00AC5AF7" w:rsidP="00AC5AF7">
      <w:pPr>
        <w:pStyle w:val="a3"/>
        <w:rPr>
          <w:rFonts w:ascii="TH SarabunIT๙" w:hAnsi="TH SarabunIT๙" w:cs="TH SarabunIT๙"/>
        </w:rPr>
      </w:pPr>
      <w:r w:rsidRPr="00B9428A">
        <w:rPr>
          <w:rFonts w:ascii="TH SarabunIT๙" w:hAnsi="TH SarabunIT๙" w:cs="TH SarabunIT๙"/>
          <w:cs/>
        </w:rPr>
        <w:tab/>
      </w:r>
    </w:p>
    <w:p w:rsidR="00AC5AF7" w:rsidRDefault="00AC5AF7" w:rsidP="00AC5AF7">
      <w:pPr>
        <w:pStyle w:val="a3"/>
        <w:rPr>
          <w:rFonts w:ascii="TH SarabunIT๙" w:hAnsi="TH SarabunIT๙" w:cs="TH SarabunIT๙"/>
        </w:rPr>
      </w:pPr>
    </w:p>
    <w:p w:rsidR="000A503E" w:rsidRPr="00AC5AF7" w:rsidRDefault="000A503E"/>
    <w:sectPr w:rsidR="000A503E" w:rsidRPr="00AC5AF7" w:rsidSect="000A503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AC5AF7"/>
    <w:rsid w:val="00085D97"/>
    <w:rsid w:val="000A503E"/>
    <w:rsid w:val="00406EF5"/>
    <w:rsid w:val="00517062"/>
    <w:rsid w:val="006A6B31"/>
    <w:rsid w:val="00826BC7"/>
    <w:rsid w:val="00905125"/>
    <w:rsid w:val="00AC5AF7"/>
    <w:rsid w:val="00FF2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3E"/>
  </w:style>
  <w:style w:type="paragraph" w:styleId="1">
    <w:name w:val="heading 1"/>
    <w:basedOn w:val="a"/>
    <w:next w:val="a"/>
    <w:link w:val="10"/>
    <w:qFormat/>
    <w:rsid w:val="00AC5AF7"/>
    <w:pPr>
      <w:keepNext/>
      <w:spacing w:after="0" w:line="240" w:lineRule="auto"/>
      <w:outlineLvl w:val="0"/>
    </w:pPr>
    <w:rPr>
      <w:rFonts w:ascii="Cordia New" w:eastAsia="Cordia New" w:hAnsi="Cordia New" w:cs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C5AF7"/>
    <w:rPr>
      <w:rFonts w:ascii="Cordia New" w:eastAsia="Cordia New" w:hAnsi="Cordia New" w:cs="Angsana New"/>
      <w:sz w:val="32"/>
      <w:szCs w:val="32"/>
      <w:lang w:eastAsia="zh-CN"/>
    </w:rPr>
  </w:style>
  <w:style w:type="paragraph" w:styleId="a3">
    <w:name w:val="Subtitle"/>
    <w:basedOn w:val="a"/>
    <w:link w:val="a4"/>
    <w:qFormat/>
    <w:rsid w:val="00AC5AF7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AC5AF7"/>
    <w:rPr>
      <w:rFonts w:ascii="Cordia New" w:eastAsia="Cordia New" w:hAnsi="Cordia New" w:cs="Angsana New"/>
      <w:sz w:val="32"/>
      <w:szCs w:val="32"/>
    </w:rPr>
  </w:style>
  <w:style w:type="character" w:styleId="a5">
    <w:name w:val="Hyperlink"/>
    <w:rsid w:val="00AC5AF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70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1706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saton.go.th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2013-10-16T02:56:00Z</dcterms:created>
  <dcterms:modified xsi:type="dcterms:W3CDTF">2013-10-16T03:04:00Z</dcterms:modified>
</cp:coreProperties>
</file>